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516C38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04.06.2020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516C38">
        <w:rPr>
          <w:sz w:val="22"/>
          <w:szCs w:val="22"/>
        </w:rPr>
        <w:t>1.2020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5817D1" w:rsidRPr="00501D21" w:rsidRDefault="00616123" w:rsidP="00B758A3">
      <w:pPr>
        <w:ind w:left="702" w:firstLine="708"/>
      </w:pPr>
      <w:r>
        <w:rPr>
          <w:rFonts w:eastAsia="Calibri"/>
          <w:b/>
          <w:sz w:val="22"/>
          <w:szCs w:val="22"/>
        </w:rPr>
        <w:t>Z</w:t>
      </w:r>
      <w:r w:rsidR="00B758A3">
        <w:rPr>
          <w:rFonts w:eastAsia="Calibri"/>
          <w:b/>
          <w:sz w:val="22"/>
          <w:szCs w:val="22"/>
        </w:rPr>
        <w:t>adanie 6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B758A3">
        <w:rPr>
          <w:rFonts w:eastAsia="Calibri"/>
          <w:b/>
          <w:sz w:val="22"/>
          <w:szCs w:val="22"/>
        </w:rPr>
        <w:t>wyrobów garmażeryjnych</w:t>
      </w:r>
    </w:p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516C38">
        <w:rPr>
          <w:sz w:val="22"/>
          <w:szCs w:val="22"/>
        </w:rPr>
        <w:t>z 2019 r. poz. 1843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B758A3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3</w:t>
      </w:r>
    </w:p>
    <w:p w:rsidR="00B758A3" w:rsidRPr="00B758A3" w:rsidRDefault="00B758A3" w:rsidP="00B758A3">
      <w:pPr>
        <w:jc w:val="center"/>
        <w:rPr>
          <w:b/>
          <w:sz w:val="22"/>
          <w:szCs w:val="22"/>
        </w:rPr>
      </w:pPr>
      <w:r w:rsidRPr="00B758A3">
        <w:rPr>
          <w:b/>
          <w:sz w:val="22"/>
          <w:szCs w:val="22"/>
        </w:rPr>
        <w:t>Robert Figura</w:t>
      </w:r>
      <w:r>
        <w:rPr>
          <w:b/>
          <w:sz w:val="22"/>
          <w:szCs w:val="22"/>
        </w:rPr>
        <w:t xml:space="preserve">  </w:t>
      </w:r>
      <w:r w:rsidRPr="00B758A3">
        <w:rPr>
          <w:b/>
          <w:sz w:val="22"/>
          <w:szCs w:val="22"/>
        </w:rPr>
        <w:t>Zakład Produkcyjno-Handlowo-Usługowy „SMACZEK”</w:t>
      </w:r>
    </w:p>
    <w:p w:rsidR="00B758A3" w:rsidRPr="00B758A3" w:rsidRDefault="00B758A3" w:rsidP="00B758A3">
      <w:pPr>
        <w:jc w:val="center"/>
        <w:rPr>
          <w:b/>
          <w:sz w:val="22"/>
          <w:szCs w:val="22"/>
        </w:rPr>
      </w:pPr>
      <w:r w:rsidRPr="00B758A3">
        <w:rPr>
          <w:b/>
          <w:sz w:val="22"/>
          <w:szCs w:val="22"/>
        </w:rPr>
        <w:t>Wielogóra, ul. Długa 11 A</w:t>
      </w:r>
    </w:p>
    <w:p w:rsidR="005F1D7E" w:rsidRPr="005F1D7E" w:rsidRDefault="00B758A3" w:rsidP="00B758A3">
      <w:pPr>
        <w:jc w:val="center"/>
        <w:rPr>
          <w:b/>
        </w:rPr>
      </w:pPr>
      <w:r w:rsidRPr="00B758A3">
        <w:rPr>
          <w:b/>
          <w:sz w:val="22"/>
          <w:szCs w:val="22"/>
        </w:rPr>
        <w:t>26-660 Jedlińsk</w:t>
      </w: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6511FF">
        <w:rPr>
          <w:sz w:val="22"/>
          <w:szCs w:val="22"/>
        </w:rPr>
        <w:t xml:space="preserve">dmiotowym postępowaniu została złożona jedna oferta: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B758A3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4253" w:type="dxa"/>
          </w:tcPr>
          <w:p w:rsidR="00B758A3" w:rsidRPr="009A5647" w:rsidRDefault="00B758A3" w:rsidP="00B758A3">
            <w:pPr>
              <w:jc w:val="center"/>
              <w:rPr>
                <w:sz w:val="18"/>
                <w:szCs w:val="18"/>
              </w:rPr>
            </w:pPr>
            <w:r w:rsidRPr="009A5647">
              <w:rPr>
                <w:sz w:val="18"/>
                <w:szCs w:val="18"/>
              </w:rPr>
              <w:t>Robert Figura</w:t>
            </w:r>
          </w:p>
          <w:p w:rsidR="00B758A3" w:rsidRPr="009A5647" w:rsidRDefault="00B758A3" w:rsidP="00B758A3">
            <w:pPr>
              <w:jc w:val="center"/>
              <w:rPr>
                <w:sz w:val="18"/>
                <w:szCs w:val="18"/>
              </w:rPr>
            </w:pPr>
            <w:r w:rsidRPr="009A5647">
              <w:rPr>
                <w:sz w:val="18"/>
                <w:szCs w:val="18"/>
              </w:rPr>
              <w:t>Zakład Produkcyjno-Handlowo-Usługowy „SMACZEK”</w:t>
            </w:r>
          </w:p>
          <w:p w:rsidR="00B758A3" w:rsidRPr="009A5647" w:rsidRDefault="00B758A3" w:rsidP="00B758A3">
            <w:pPr>
              <w:jc w:val="center"/>
              <w:rPr>
                <w:sz w:val="18"/>
                <w:szCs w:val="18"/>
              </w:rPr>
            </w:pPr>
            <w:r w:rsidRPr="009A5647">
              <w:rPr>
                <w:sz w:val="18"/>
                <w:szCs w:val="18"/>
              </w:rPr>
              <w:t>Wielogóra, ul. Długa 11 A</w:t>
            </w:r>
          </w:p>
          <w:p w:rsidR="00B758A3" w:rsidRDefault="00B758A3" w:rsidP="00B758A3">
            <w:pPr>
              <w:jc w:val="center"/>
              <w:rPr>
                <w:b/>
              </w:rPr>
            </w:pPr>
            <w:r w:rsidRPr="009A5647">
              <w:rPr>
                <w:sz w:val="18"/>
                <w:szCs w:val="18"/>
              </w:rPr>
              <w:t>26-660 Jedlińsk</w:t>
            </w:r>
          </w:p>
          <w:p w:rsidR="00E43CFF" w:rsidRDefault="00E43CFF" w:rsidP="00B758A3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E43CFF" w:rsidRDefault="00E43CFF" w:rsidP="00892A44">
            <w:pPr>
              <w:jc w:val="center"/>
            </w:pPr>
          </w:p>
          <w:p w:rsidR="00E43CFF" w:rsidRDefault="00E43CFF" w:rsidP="006511FF"/>
          <w:p w:rsidR="00E43CFF" w:rsidRDefault="00E43CFF" w:rsidP="00E43CFF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61EC2" w:rsidRDefault="00D61EC2" w:rsidP="004C4123">
      <w:pPr>
        <w:ind w:left="720"/>
        <w:rPr>
          <w:b/>
          <w:sz w:val="22"/>
          <w:szCs w:val="22"/>
        </w:rPr>
      </w:pP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4773C1"/>
    <w:rsid w:val="004C0057"/>
    <w:rsid w:val="004C4123"/>
    <w:rsid w:val="00516C38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925BE9"/>
    <w:rsid w:val="00986A4B"/>
    <w:rsid w:val="009877D8"/>
    <w:rsid w:val="00A16696"/>
    <w:rsid w:val="00A464D8"/>
    <w:rsid w:val="00B758A3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 Zuba</cp:lastModifiedBy>
  <cp:revision>21</cp:revision>
  <cp:lastPrinted>2018-08-13T11:07:00Z</cp:lastPrinted>
  <dcterms:created xsi:type="dcterms:W3CDTF">2016-11-25T07:37:00Z</dcterms:created>
  <dcterms:modified xsi:type="dcterms:W3CDTF">2020-06-03T17:47:00Z</dcterms:modified>
</cp:coreProperties>
</file>